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DA88" w14:textId="77777777" w:rsidR="0002175E" w:rsidRPr="0002175E" w:rsidRDefault="0030272B" w:rsidP="0030272B">
      <w:pPr>
        <w:spacing w:after="0" w:line="240" w:lineRule="auto"/>
        <w:jc w:val="center"/>
        <w:rPr>
          <w:rFonts w:ascii="Elephant" w:hAnsi="Elephant"/>
          <w:color w:val="FF0000"/>
          <w:sz w:val="28"/>
          <w:szCs w:val="28"/>
        </w:rPr>
      </w:pPr>
      <w:r w:rsidRPr="0002175E">
        <w:rPr>
          <w:rFonts w:ascii="Elephant" w:hAnsi="Elephant"/>
          <w:color w:val="FF0000"/>
          <w:sz w:val="28"/>
          <w:szCs w:val="28"/>
        </w:rPr>
        <w:t xml:space="preserve">CUSTOMER SERVICE &amp; SALES </w:t>
      </w:r>
      <w:r w:rsidR="0002175E" w:rsidRPr="0002175E">
        <w:rPr>
          <w:rFonts w:ascii="Elephant" w:hAnsi="Elephant"/>
          <w:color w:val="FF0000"/>
          <w:sz w:val="28"/>
          <w:szCs w:val="28"/>
        </w:rPr>
        <w:t xml:space="preserve">TRAINING &amp; CERTIFICATION </w:t>
      </w:r>
    </w:p>
    <w:p w14:paraId="4D364418" w14:textId="2511BD8A" w:rsidR="0030272B" w:rsidRPr="0002175E" w:rsidRDefault="0002175E" w:rsidP="0030272B">
      <w:pPr>
        <w:spacing w:after="0" w:line="240" w:lineRule="auto"/>
        <w:jc w:val="center"/>
        <w:rPr>
          <w:rFonts w:ascii="Elephant" w:hAnsi="Elephant"/>
          <w:color w:val="FF0000"/>
          <w:sz w:val="40"/>
          <w:szCs w:val="40"/>
        </w:rPr>
      </w:pPr>
      <w:r w:rsidRPr="0002175E">
        <w:rPr>
          <w:rFonts w:ascii="Elephant" w:hAnsi="Elephant"/>
          <w:color w:val="7030A0"/>
          <w:sz w:val="40"/>
          <w:szCs w:val="40"/>
        </w:rPr>
        <w:t>AGENDA</w:t>
      </w:r>
      <w:r w:rsidRPr="0002175E">
        <w:rPr>
          <w:rFonts w:ascii="Elephant" w:hAnsi="Elephant"/>
          <w:color w:val="FF0000"/>
          <w:sz w:val="40"/>
          <w:szCs w:val="40"/>
        </w:rPr>
        <w:t xml:space="preserve"> </w:t>
      </w:r>
    </w:p>
    <w:p w14:paraId="35DF32C6" w14:textId="338F964C" w:rsidR="000811C8" w:rsidRPr="004F0E03" w:rsidRDefault="000811C8" w:rsidP="0030272B">
      <w:pPr>
        <w:spacing w:after="0" w:line="240" w:lineRule="auto"/>
        <w:jc w:val="center"/>
        <w:rPr>
          <w:rFonts w:ascii="Ravie" w:hAnsi="Ravie"/>
          <w:color w:val="FF0000"/>
          <w:sz w:val="8"/>
          <w:szCs w:val="28"/>
        </w:rPr>
      </w:pPr>
    </w:p>
    <w:p w14:paraId="71B68EDC" w14:textId="3E963031" w:rsidR="0002175E" w:rsidRPr="0002175E" w:rsidRDefault="0046262A" w:rsidP="0002175E">
      <w:pPr>
        <w:spacing w:after="0" w:line="240" w:lineRule="auto"/>
        <w:jc w:val="center"/>
        <w:rPr>
          <w:rFonts w:ascii="Baskerville Old Face" w:hAnsi="Baskerville Old Face"/>
          <w:b/>
          <w:caps/>
          <w:color w:val="0033CC"/>
          <w:sz w:val="28"/>
          <w:szCs w:val="28"/>
        </w:rPr>
      </w:pPr>
      <w:r w:rsidRPr="0030272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4D594" wp14:editId="23625C40">
                <wp:simplePos x="0" y="0"/>
                <wp:positionH relativeFrom="margin">
                  <wp:posOffset>-76200</wp:posOffset>
                </wp:positionH>
                <wp:positionV relativeFrom="paragraph">
                  <wp:posOffset>309245</wp:posOffset>
                </wp:positionV>
                <wp:extent cx="6743700" cy="204787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8327F8" w14:textId="77777777" w:rsidR="00E343AB" w:rsidRPr="0002175E" w:rsidRDefault="0008547A" w:rsidP="00556F03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2175E">
                              <w:rPr>
                                <w:rFonts w:ascii="Elephant" w:hAnsi="Elephant"/>
                                <w:color w:val="FF0000"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  <w:p w14:paraId="1DA11130" w14:textId="0802FF30" w:rsidR="00E343AB" w:rsidRPr="0046262A" w:rsidRDefault="00FF5C64" w:rsidP="00E343A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8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:00-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8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15</w:t>
                            </w:r>
                            <w:r w:rsidR="003F0F3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Opening (MERA grant, DECA</w:t>
                            </w:r>
                            <w:r w:rsidR="0070150D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organization</w:t>
                            </w:r>
                            <w:r w:rsid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, Becoming a Certif</w:t>
                            </w:r>
                            <w:r w:rsidR="00CA26D6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ed CS Proctor instructions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71D2BD7" w14:textId="5801E4E1" w:rsidR="00E343AB" w:rsidRPr="0046262A" w:rsidRDefault="00FF5C64" w:rsidP="00E343A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8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15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-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9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00</w:t>
                            </w:r>
                            <w:r w:rsidR="003F0F3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M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aterials, </w:t>
                            </w:r>
                            <w:r w:rsidR="005D06A2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Louisiana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DECA</w:t>
                            </w:r>
                            <w:r w:rsidR="005D06A2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.com,</w:t>
                            </w:r>
                            <w:r w:rsidR="0070150D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06A2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acing</w:t>
                            </w:r>
                            <w:r w:rsidR="0070150D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Guide</w:t>
                            </w:r>
                          </w:p>
                          <w:p w14:paraId="4527A2EF" w14:textId="7D137094" w:rsidR="001E170E" w:rsidRPr="0046262A" w:rsidRDefault="00FF5C64" w:rsidP="00E343A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9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00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-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9:30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NRF 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Chapters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1 </w:t>
                            </w:r>
                            <w:r w:rsidR="00FA373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451C1A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3 </w:t>
                            </w:r>
                          </w:p>
                          <w:p w14:paraId="1CA27DC6" w14:textId="035782EB" w:rsidR="00E343AB" w:rsidRPr="0046262A" w:rsidRDefault="00FF5C64" w:rsidP="00E343A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9:30-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</w:t>
                            </w:r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0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:30</w:t>
                            </w:r>
                            <w:r w:rsidR="003F0F3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N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RF 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Chapter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2 </w:t>
                            </w:r>
                          </w:p>
                          <w:p w14:paraId="20BFCB54" w14:textId="6980AE15" w:rsidR="004F0E03" w:rsidRPr="0046262A" w:rsidRDefault="00E343AB" w:rsidP="00E343A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0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30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-1</w:t>
                            </w:r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00</w:t>
                            </w:r>
                            <w:r w:rsidR="003F0F3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175E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="003F0F3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N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RF </w:t>
                            </w:r>
                            <w:r w:rsidR="00FF5C64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Chapter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1C1A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4  </w:t>
                            </w:r>
                          </w:p>
                          <w:p w14:paraId="7DAFD043" w14:textId="45976A11" w:rsidR="004F0E03" w:rsidRPr="0046262A" w:rsidRDefault="00E343AB" w:rsidP="00FF5C64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</w:t>
                            </w:r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0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0-</w:t>
                            </w:r>
                            <w:r w:rsidR="00FF5C64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1:00</w:t>
                            </w:r>
                            <w:r w:rsidR="003F0F3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="0002175E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Lunch, System Requirement Check</w:t>
                            </w:r>
                            <w:r w:rsidR="00FF5C64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</w:t>
                            </w:r>
                            <w:r w:rsidR="003F0F3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tudy guide,</w:t>
                            </w:r>
                            <w:r w:rsidR="0008547A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sample questions</w:t>
                            </w:r>
                            <w:r w:rsidR="003F0F3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,</w:t>
                            </w:r>
                            <w:r w:rsidR="0008547A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5C64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br/>
                              <w:t xml:space="preserve">                     </w:t>
                            </w:r>
                            <w:r w:rsid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175E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PowerPoint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quizzes</w:t>
                            </w:r>
                            <w:r w:rsidR="0070150D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CS IBC Review</w:t>
                            </w:r>
                          </w:p>
                          <w:p w14:paraId="5CD59D8A" w14:textId="01DBD48A" w:rsidR="00E343AB" w:rsidRPr="0046262A" w:rsidRDefault="00FF5C64" w:rsidP="00E343A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1A744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0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0-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175E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3:00</w:t>
                            </w:r>
                            <w:r w:rsidR="0002175E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Test Setup &amp; </w:t>
                            </w:r>
                            <w:r w:rsidR="0053097A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Customer Service &amp; Sales Online Test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4D5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24.35pt;width:531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gkRwIAAIgEAAAOAAAAZHJzL2Uyb0RvYy54bWysVE2P2jAQvVfqf7B8LwlfyzYirCgrqkpo&#10;dyWo9mwch0S1Pa5tSOiv79gJLNr2VPVixjMvM573Zpg/tEqSk7CuBp3T4SClRGgORa0POf2+W3+6&#10;p8R5pgsmQYucnoWjD4uPH+aNycQIKpCFsASTaJc1JqeV9yZLEscroZgbgBEagyVYxTxe7SEpLGsw&#10;u5LJKE3vkgZsYSxw4Rx6H7sgXcT8ZSm4fy5LJzyROcW3+XjaeO7DmSzmLDtYZqqa989g//AKxWqN&#10;Ra+pHpln5GjrP1KpmltwUPoBB5VAWdZcxB6wm2H6rpttxYyIvSA5zlxpcv8vLX86vVhSFzkdU6KZ&#10;Qol2ovXkC7RkHNhpjMsQtDUI8y26UeWL36EzNN2WVoVfbIdgHHk+X7kNyTg672aT8SzFEMfYKJ3M&#10;7mfTkCd5+9xY578KUCQYObUoXuSUnTbOd9ALJFTTsK6ljAJKTRosMZ6m8QMHsi5CMMDCJytpyYnh&#10;COwl4z/6sjcofITUASziyPTlQutdi8Hy7b7t+dhDcUY6LHTj5Axf11hlw5x/YRbnB9vEnfDPeJQS&#10;8GnQW5RUYH/9zR/wKCtGKWlwHnPqfh6ZFZTIbxoF/zycTMIAx8tkOhvhxd5G9rcRfVQrwH6HuH2G&#10;RzPgvbyYpQX1iquzDFUxxDTH2jn1F3Pluy3B1eNiuYwgHFnD/EZvDQ+pL+zu2ldmTa+aR8Gf4DK5&#10;LHsnXoft5FsePZR1VDYQ3LGKExEuOO5xNvrVDPt0e4+otz+QxW8AAAD//wMAUEsDBBQABgAIAAAA&#10;IQBJOgQY4gAAAAsBAAAPAAAAZHJzL2Rvd25yZXYueG1sTI/BTsMwEETvSPyDtUjcWjuBkirEqRCi&#10;BySE1FK1HJ1kiSPsdYjdNPD1uCc4zs5o9k2xmqxhIw6+cyQhmQtgSLVrOmol7N7WsyUwHxQ1yjhC&#10;Cd/oYVVeXhQqb9yJNjhuQ8tiCflcSdAh9DnnvtZolZ+7Hil6H26wKkQ5tLwZ1CmWW8NTIe64VR3F&#10;D1r1+Kix/twerYSX/eHraf36Lg5YmW4xmkw//1RSXl9ND/fAAk7hLwxn/IgOZWSq3JEaz4yEWZLG&#10;LUHC7TIDdg6IhYiXSsJNlqTAy4L/31D+AgAA//8DAFBLAQItABQABgAIAAAAIQC2gziS/gAAAOEB&#10;AAATAAAAAAAAAAAAAAAAAAAAAABbQ29udGVudF9UeXBlc10ueG1sUEsBAi0AFAAGAAgAAAAhADj9&#10;If/WAAAAlAEAAAsAAAAAAAAAAAAAAAAALwEAAF9yZWxzLy5yZWxzUEsBAi0AFAAGAAgAAAAhAE13&#10;qCRHAgAAiAQAAA4AAAAAAAAAAAAAAAAALgIAAGRycy9lMm9Eb2MueG1sUEsBAi0AFAAGAAgAAAAh&#10;AEk6BBjiAAAACwEAAA8AAAAAAAAAAAAAAAAAoQQAAGRycy9kb3ducmV2LnhtbFBLBQYAAAAABAAE&#10;APMAAACwBQAAAAA=&#10;" filled="f" strokeweight=".5pt">
                <v:textbox>
                  <w:txbxContent>
                    <w:p w14:paraId="178327F8" w14:textId="77777777" w:rsidR="00E343AB" w:rsidRPr="0002175E" w:rsidRDefault="0008547A" w:rsidP="00556F03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color w:val="FF0000"/>
                          <w:sz w:val="40"/>
                          <w:szCs w:val="40"/>
                        </w:rPr>
                      </w:pPr>
                      <w:r w:rsidRPr="0002175E">
                        <w:rPr>
                          <w:rFonts w:ascii="Elephant" w:hAnsi="Elephant"/>
                          <w:color w:val="FF0000"/>
                          <w:sz w:val="40"/>
                          <w:szCs w:val="40"/>
                        </w:rPr>
                        <w:t>Agenda</w:t>
                      </w:r>
                    </w:p>
                    <w:p w14:paraId="1DA11130" w14:textId="0802FF30" w:rsidR="00E343AB" w:rsidRPr="0046262A" w:rsidRDefault="00FF5C64" w:rsidP="00E343A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8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:00-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8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15</w:t>
                      </w:r>
                      <w:r w:rsidR="003F0F3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Opening (MERA grant, DECA</w:t>
                      </w:r>
                      <w:r w:rsidR="0070150D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organization</w:t>
                      </w:r>
                      <w:r w:rsid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, Becoming a Certif</w:t>
                      </w:r>
                      <w:r w:rsidR="00CA26D6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i</w:t>
                      </w:r>
                      <w:bookmarkStart w:id="1" w:name="_GoBack"/>
                      <w:bookmarkEnd w:id="1"/>
                      <w:r w:rsid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ed CS Proctor instructions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)</w:t>
                      </w:r>
                    </w:p>
                    <w:p w14:paraId="471D2BD7" w14:textId="5801E4E1" w:rsidR="00E343AB" w:rsidRPr="0046262A" w:rsidRDefault="00FF5C64" w:rsidP="00E343A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8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15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-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9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00</w:t>
                      </w:r>
                      <w:r w:rsidR="003F0F3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M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aterials, </w:t>
                      </w:r>
                      <w:r w:rsidR="005D06A2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Louisiana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DECA</w:t>
                      </w:r>
                      <w:r w:rsidR="005D06A2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.com,</w:t>
                      </w:r>
                      <w:r w:rsidR="0070150D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5D06A2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acing</w:t>
                      </w:r>
                      <w:r w:rsidR="0070150D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Guide</w:t>
                      </w:r>
                    </w:p>
                    <w:p w14:paraId="4527A2EF" w14:textId="7D137094" w:rsidR="001E170E" w:rsidRPr="0046262A" w:rsidRDefault="00FF5C64" w:rsidP="00E343A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9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00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-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9:30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NRF 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Chapters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1 </w:t>
                      </w:r>
                      <w:r w:rsidR="00FA373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&amp; </w:t>
                      </w:r>
                      <w:r w:rsidR="00451C1A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3 </w:t>
                      </w:r>
                    </w:p>
                    <w:p w14:paraId="1CA27DC6" w14:textId="035782EB" w:rsidR="00E343AB" w:rsidRPr="0046262A" w:rsidRDefault="00FF5C64" w:rsidP="00E343A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9:30-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</w:t>
                      </w:r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0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:30</w:t>
                      </w:r>
                      <w:r w:rsidR="003F0F3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N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RF 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Chapter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2 </w:t>
                      </w:r>
                    </w:p>
                    <w:p w14:paraId="20BFCB54" w14:textId="6980AE15" w:rsidR="004F0E03" w:rsidRPr="0046262A" w:rsidRDefault="00E343AB" w:rsidP="00E343A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0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30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-1</w:t>
                      </w:r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00</w:t>
                      </w:r>
                      <w:r w:rsidR="003F0F3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02175E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="003F0F3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N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RF </w:t>
                      </w:r>
                      <w:r w:rsidR="00FF5C64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Chapter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451C1A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4  </w:t>
                      </w:r>
                    </w:p>
                    <w:p w14:paraId="7DAFD043" w14:textId="45976A11" w:rsidR="004F0E03" w:rsidRPr="0046262A" w:rsidRDefault="00E343AB" w:rsidP="00FF5C64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</w:t>
                      </w:r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0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0-</w:t>
                      </w:r>
                      <w:r w:rsidR="00FF5C64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1:00</w:t>
                      </w:r>
                      <w:r w:rsidR="003F0F3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="0002175E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Lunch, System Requirement Check</w:t>
                      </w:r>
                      <w:r w:rsidR="00FF5C64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, 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</w:t>
                      </w:r>
                      <w:r w:rsidR="003F0F3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tudy guide,</w:t>
                      </w:r>
                      <w:r w:rsidR="0008547A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sample questions</w:t>
                      </w:r>
                      <w:r w:rsidR="003F0F3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,</w:t>
                      </w:r>
                      <w:r w:rsidR="0008547A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FF5C64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br/>
                        <w:t xml:space="preserve">                     </w:t>
                      </w:r>
                      <w:r w:rsid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</w:t>
                      </w:r>
                      <w:r w:rsidR="0002175E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PowerPoint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quizzes</w:t>
                      </w:r>
                      <w:r w:rsidR="0070150D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, 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CS IBC Review</w:t>
                      </w:r>
                    </w:p>
                    <w:p w14:paraId="5CD59D8A" w14:textId="01DBD48A" w:rsidR="00E343AB" w:rsidRPr="0046262A" w:rsidRDefault="00FF5C64" w:rsidP="00E343A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1A744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0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0-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02175E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3:00</w:t>
                      </w:r>
                      <w:r w:rsidR="0002175E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Test Setup &amp; </w:t>
                      </w:r>
                      <w:r w:rsidR="0053097A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Customer Service &amp; Sales Online Test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175E">
        <w:rPr>
          <w:rFonts w:ascii="Baskerville Old Face" w:hAnsi="Baskerville Old Face"/>
          <w:b/>
          <w:caps/>
          <w:color w:val="0033CC"/>
          <w:sz w:val="28"/>
          <w:szCs w:val="28"/>
        </w:rPr>
        <w:t xml:space="preserve">Starts:  8:00 a.m.     ENDS </w:t>
      </w:r>
      <w:r w:rsidR="0002175E" w:rsidRPr="0002175E">
        <w:rPr>
          <w:rFonts w:ascii="Baskerville Old Face" w:hAnsi="Baskerville Old Face"/>
          <w:b/>
          <w:caps/>
          <w:color w:val="0033CC"/>
          <w:sz w:val="28"/>
          <w:szCs w:val="28"/>
        </w:rPr>
        <w:t>3:00 p.m.</w:t>
      </w:r>
    </w:p>
    <w:p w14:paraId="3185A93A" w14:textId="22DBB97B" w:rsidR="0002175E" w:rsidRDefault="0002175E" w:rsidP="00B23940">
      <w:pPr>
        <w:spacing w:after="0" w:line="240" w:lineRule="auto"/>
        <w:rPr>
          <w:rFonts w:ascii="Baskerville Old Face" w:hAnsi="Baskerville Old Face"/>
          <w:b/>
          <w:color w:val="0033CC"/>
        </w:rPr>
      </w:pPr>
    </w:p>
    <w:p w14:paraId="7DD615BB" w14:textId="0814BF8A" w:rsidR="0002175E" w:rsidRPr="0002175E" w:rsidRDefault="0002175E" w:rsidP="00FC3306">
      <w:pPr>
        <w:tabs>
          <w:tab w:val="left" w:pos="4590"/>
        </w:tabs>
        <w:spacing w:after="0" w:line="240" w:lineRule="auto"/>
        <w:rPr>
          <w:rFonts w:ascii="Baskerville Old Face" w:hAnsi="Baskerville Old Face"/>
          <w:b/>
          <w:caps/>
          <w:color w:val="0033CC"/>
        </w:rPr>
      </w:pPr>
      <w:r w:rsidRPr="0002175E">
        <w:rPr>
          <w:rFonts w:ascii="Baskerville Old Face" w:hAnsi="Baskerville Old Face"/>
          <w:b/>
          <w:caps/>
          <w:color w:val="0033CC"/>
        </w:rPr>
        <w:t>Contacts:</w:t>
      </w:r>
    </w:p>
    <w:p w14:paraId="46386289" w14:textId="4D1F6788" w:rsidR="0002175E" w:rsidRDefault="0002175E" w:rsidP="00FC3306">
      <w:pPr>
        <w:tabs>
          <w:tab w:val="left" w:pos="4590"/>
        </w:tabs>
        <w:spacing w:after="0" w:line="240" w:lineRule="auto"/>
        <w:rPr>
          <w:rStyle w:val="Hyperlink"/>
          <w:rFonts w:ascii="Baskerville Old Face" w:hAnsi="Baskerville Old Face"/>
          <w:sz w:val="20"/>
          <w:szCs w:val="20"/>
          <w:u w:val="none"/>
        </w:rPr>
      </w:pPr>
      <w:r>
        <w:rPr>
          <w:rFonts w:ascii="Baskerville Old Face" w:hAnsi="Baskerville Old Face"/>
          <w:sz w:val="20"/>
          <w:szCs w:val="20"/>
        </w:rPr>
        <w:t xml:space="preserve">Rae Broussard, MBA   </w:t>
      </w:r>
      <w:r>
        <w:rPr>
          <w:rFonts w:ascii="Baskerville Old Face" w:hAnsi="Baskerville Old Face"/>
          <w:sz w:val="20"/>
          <w:szCs w:val="20"/>
        </w:rPr>
        <w:tab/>
        <w:t>Paul Grethel</w:t>
      </w:r>
      <w:r>
        <w:rPr>
          <w:rFonts w:ascii="Baskerville Old Face" w:hAnsi="Baskerville Old Face"/>
          <w:sz w:val="20"/>
          <w:szCs w:val="20"/>
        </w:rPr>
        <w:br/>
      </w:r>
      <w:r w:rsidRPr="003F0F37">
        <w:rPr>
          <w:rFonts w:ascii="Baskerville Old Face" w:hAnsi="Baskerville Old Face"/>
          <w:sz w:val="20"/>
          <w:szCs w:val="20"/>
        </w:rPr>
        <w:t>Customer Service &amp; Sales Trainer</w:t>
      </w:r>
      <w:r>
        <w:rPr>
          <w:rFonts w:ascii="Baskerville Old Face" w:hAnsi="Baskerville Old Face"/>
          <w:sz w:val="20"/>
          <w:szCs w:val="20"/>
        </w:rPr>
        <w:t xml:space="preserve">       </w:t>
      </w:r>
      <w:r>
        <w:rPr>
          <w:rFonts w:ascii="Baskerville Old Face" w:hAnsi="Baskerville Old Face"/>
          <w:sz w:val="20"/>
          <w:szCs w:val="20"/>
        </w:rPr>
        <w:tab/>
        <w:t>Retired Teacher, La. DECA State Association Advisor, MERA</w:t>
      </w:r>
      <w:r>
        <w:rPr>
          <w:rFonts w:ascii="Baskerville Old Face" w:hAnsi="Baskerville Old Face"/>
          <w:sz w:val="20"/>
          <w:szCs w:val="20"/>
        </w:rPr>
        <w:br/>
        <w:t xml:space="preserve">Email:  </w:t>
      </w:r>
      <w:hyperlink r:id="rId8" w:history="1">
        <w:r w:rsidRPr="00581B8D">
          <w:rPr>
            <w:rStyle w:val="Hyperlink"/>
            <w:rFonts w:ascii="Baskerville Old Face" w:hAnsi="Baskerville Old Face"/>
            <w:sz w:val="20"/>
            <w:szCs w:val="20"/>
          </w:rPr>
          <w:t>raedidier@hotmail.com</w:t>
        </w:r>
      </w:hyperlink>
      <w:r>
        <w:rPr>
          <w:rStyle w:val="Hyperlink"/>
          <w:rFonts w:ascii="Baskerville Old Face" w:hAnsi="Baskerville Old Face"/>
          <w:sz w:val="20"/>
          <w:szCs w:val="20"/>
          <w:u w:val="none"/>
        </w:rPr>
        <w:t xml:space="preserve">    </w:t>
      </w:r>
      <w:r>
        <w:rPr>
          <w:rStyle w:val="Hyperlink"/>
          <w:rFonts w:ascii="Baskerville Old Face" w:hAnsi="Baskerville Old Face"/>
          <w:sz w:val="20"/>
          <w:szCs w:val="20"/>
          <w:u w:val="none"/>
        </w:rPr>
        <w:tab/>
      </w:r>
      <w:r w:rsidRPr="0002175E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>Educational Consultant, Knowledge Matters Consultant</w:t>
      </w:r>
      <w:r w:rsidR="00FC3306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>, Business Owner</w:t>
      </w:r>
    </w:p>
    <w:p w14:paraId="7ACE6E5B" w14:textId="17D16200" w:rsidR="00FC3306" w:rsidRDefault="0002175E" w:rsidP="00FC3306">
      <w:pPr>
        <w:tabs>
          <w:tab w:val="left" w:pos="4590"/>
        </w:tabs>
        <w:spacing w:after="0" w:line="240" w:lineRule="auto"/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</w:pPr>
      <w:r w:rsidRPr="0002175E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Keller Williams Realtor </w:t>
      </w:r>
      <w:r w:rsidR="00FC3306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ab/>
      </w:r>
      <w:r w:rsidR="00FC3306" w:rsidRPr="00FC3306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Email:  </w:t>
      </w:r>
      <w:hyperlink r:id="rId9" w:history="1">
        <w:r w:rsidR="00FC3306" w:rsidRPr="009F5582">
          <w:rPr>
            <w:rStyle w:val="Hyperlink"/>
            <w:rFonts w:ascii="Baskerville Old Face" w:hAnsi="Baskerville Old Face"/>
            <w:sz w:val="20"/>
            <w:szCs w:val="20"/>
          </w:rPr>
          <w:t>paul.grethel@gmail.com</w:t>
        </w:r>
      </w:hyperlink>
      <w:r w:rsidR="00FC3306">
        <w:rPr>
          <w:rStyle w:val="Hyperlink"/>
          <w:rFonts w:ascii="Baskerville Old Face" w:hAnsi="Baskerville Old Face"/>
          <w:sz w:val="20"/>
          <w:szCs w:val="20"/>
          <w:u w:val="none"/>
        </w:rPr>
        <w:t xml:space="preserve"> </w:t>
      </w:r>
      <w:r w:rsidR="00FC3306" w:rsidRPr="0002175E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>or</w:t>
      </w:r>
      <w:r w:rsidR="00FC3306">
        <w:rPr>
          <w:rStyle w:val="Hyperlink"/>
          <w:rFonts w:ascii="Baskerville Old Face" w:hAnsi="Baskerville Old Face"/>
          <w:sz w:val="20"/>
          <w:szCs w:val="20"/>
          <w:u w:val="none"/>
        </w:rPr>
        <w:t xml:space="preserve"> </w:t>
      </w:r>
      <w:hyperlink r:id="rId10" w:history="1">
        <w:r w:rsidR="00FC3306" w:rsidRPr="009F5582">
          <w:rPr>
            <w:rStyle w:val="Hyperlink"/>
            <w:rFonts w:ascii="Baskerville Old Face" w:hAnsi="Baskerville Old Face"/>
            <w:sz w:val="20"/>
            <w:szCs w:val="20"/>
          </w:rPr>
          <w:t>mera@laretail.org</w:t>
        </w:r>
      </w:hyperlink>
    </w:p>
    <w:p w14:paraId="190CB05B" w14:textId="7D166E24" w:rsidR="0002175E" w:rsidRPr="003F0F37" w:rsidRDefault="0002175E" w:rsidP="00FC3306">
      <w:pPr>
        <w:tabs>
          <w:tab w:val="left" w:pos="4590"/>
        </w:tabs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02175E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Email: </w:t>
      </w:r>
      <w:r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  </w:t>
      </w:r>
      <w:hyperlink r:id="rId11" w:history="1">
        <w:r w:rsidRPr="009F5582">
          <w:rPr>
            <w:rStyle w:val="Hyperlink"/>
            <w:rFonts w:ascii="Baskerville Old Face" w:hAnsi="Baskerville Old Face"/>
            <w:sz w:val="20"/>
            <w:szCs w:val="20"/>
          </w:rPr>
          <w:t>raebroussard@kw.com</w:t>
        </w:r>
      </w:hyperlink>
      <w:r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 </w:t>
      </w:r>
      <w:r>
        <w:rPr>
          <w:rStyle w:val="Hyperlink"/>
          <w:rFonts w:ascii="Baskerville Old Face" w:hAnsi="Baskerville Old Face"/>
          <w:sz w:val="20"/>
          <w:szCs w:val="20"/>
          <w:u w:val="none"/>
        </w:rPr>
        <w:t xml:space="preserve"> </w:t>
      </w:r>
      <w:r>
        <w:rPr>
          <w:rStyle w:val="Hyperlink"/>
          <w:rFonts w:ascii="Baskerville Old Face" w:hAnsi="Baskerville Old Face"/>
          <w:sz w:val="20"/>
          <w:szCs w:val="20"/>
          <w:u w:val="none"/>
        </w:rPr>
        <w:tab/>
        <w:t xml:space="preserve"> </w:t>
      </w:r>
    </w:p>
    <w:p w14:paraId="36203EA6" w14:textId="77777777" w:rsidR="0002175E" w:rsidRPr="004F0E03" w:rsidRDefault="0002175E" w:rsidP="0002175E">
      <w:pPr>
        <w:spacing w:after="0" w:line="240" w:lineRule="auto"/>
        <w:rPr>
          <w:rFonts w:ascii="Baskerville Old Face" w:hAnsi="Baskerville Old Face"/>
          <w:color w:val="0000FF" w:themeColor="hyperlink"/>
          <w:sz w:val="14"/>
          <w:szCs w:val="24"/>
          <w:u w:val="single"/>
        </w:rPr>
      </w:pPr>
    </w:p>
    <w:p w14:paraId="0E103402" w14:textId="77777777" w:rsidR="0002175E" w:rsidRPr="003F0F37" w:rsidRDefault="0002175E" w:rsidP="0002175E">
      <w:pPr>
        <w:spacing w:after="0" w:line="240" w:lineRule="auto"/>
        <w:rPr>
          <w:rFonts w:ascii="Baskerville Old Face" w:hAnsi="Baskerville Old Face"/>
          <w:b/>
          <w:caps/>
          <w:color w:val="0033CC"/>
          <w:szCs w:val="24"/>
        </w:rPr>
      </w:pPr>
      <w:r w:rsidRPr="003F0F37">
        <w:rPr>
          <w:rFonts w:ascii="Baskerville Old Face" w:hAnsi="Baskerville Old Face"/>
          <w:b/>
          <w:caps/>
          <w:color w:val="0033CC"/>
          <w:szCs w:val="24"/>
        </w:rPr>
        <w:t xml:space="preserve">Teachers to do: </w:t>
      </w:r>
    </w:p>
    <w:p w14:paraId="1EA7F211" w14:textId="70E052C2" w:rsidR="0002175E" w:rsidRPr="003F0F37" w:rsidRDefault="0002175E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3F0F37">
        <w:rPr>
          <w:rFonts w:ascii="Baskerville Old Face" w:hAnsi="Baskerville Old Face"/>
          <w:sz w:val="20"/>
          <w:szCs w:val="20"/>
        </w:rPr>
        <w:t xml:space="preserve">To use student info: </w:t>
      </w:r>
      <w:r w:rsidRPr="003F0F37"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 xml:space="preserve">     </w:t>
      </w:r>
      <w:r w:rsidRPr="003F0F37">
        <w:rPr>
          <w:rFonts w:ascii="Baskerville Old Face" w:hAnsi="Baskerville Old Face"/>
          <w:sz w:val="20"/>
          <w:szCs w:val="20"/>
        </w:rPr>
        <w:t xml:space="preserve">Parent consent for students to use </w:t>
      </w:r>
      <w:r w:rsidR="00FC3306">
        <w:rPr>
          <w:rFonts w:ascii="Baskerville Old Face" w:hAnsi="Baskerville Old Face"/>
          <w:sz w:val="20"/>
          <w:szCs w:val="20"/>
        </w:rPr>
        <w:t>Rise/C</w:t>
      </w:r>
      <w:r w:rsidRPr="003F0F37">
        <w:rPr>
          <w:rFonts w:ascii="Baskerville Old Face" w:hAnsi="Baskerville Old Face"/>
          <w:sz w:val="20"/>
          <w:szCs w:val="20"/>
        </w:rPr>
        <w:t xml:space="preserve">astle </w:t>
      </w:r>
      <w:r w:rsidR="00FC3306">
        <w:rPr>
          <w:rFonts w:ascii="Baskerville Old Face" w:hAnsi="Baskerville Old Face"/>
          <w:sz w:val="20"/>
          <w:szCs w:val="20"/>
        </w:rPr>
        <w:t>W</w:t>
      </w:r>
      <w:r w:rsidRPr="003F0F37">
        <w:rPr>
          <w:rFonts w:ascii="Baskerville Old Face" w:hAnsi="Baskerville Old Face"/>
          <w:sz w:val="20"/>
          <w:szCs w:val="20"/>
        </w:rPr>
        <w:t xml:space="preserve">orldwide test site &amp; input personal info. </w:t>
      </w:r>
      <w:r w:rsidRPr="003F0F37">
        <w:rPr>
          <w:rFonts w:ascii="Baskerville Old Face" w:hAnsi="Baskerville Old Face"/>
          <w:sz w:val="20"/>
          <w:szCs w:val="20"/>
        </w:rPr>
        <w:tab/>
      </w:r>
    </w:p>
    <w:p w14:paraId="2BFE38A4" w14:textId="25AB8475" w:rsidR="0002175E" w:rsidRPr="003F0F37" w:rsidRDefault="0002175E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3F0F37">
        <w:rPr>
          <w:rFonts w:ascii="Baskerville Old Face" w:hAnsi="Baskerville Old Face"/>
          <w:sz w:val="20"/>
          <w:szCs w:val="20"/>
        </w:rPr>
        <w:t xml:space="preserve">To teach: </w:t>
      </w:r>
      <w:r w:rsidRPr="003F0F37">
        <w:rPr>
          <w:rFonts w:ascii="Baskerville Old Face" w:hAnsi="Baskerville Old Face"/>
          <w:sz w:val="20"/>
          <w:szCs w:val="20"/>
        </w:rPr>
        <w:tab/>
      </w:r>
      <w:r w:rsidRPr="003F0F37"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 xml:space="preserve">     </w:t>
      </w:r>
      <w:r w:rsidRPr="003F0F37">
        <w:rPr>
          <w:rFonts w:ascii="Baskerville Old Face" w:hAnsi="Baskerville Old Face"/>
          <w:sz w:val="20"/>
          <w:szCs w:val="20"/>
        </w:rPr>
        <w:t xml:space="preserve">Attend the </w:t>
      </w:r>
      <w:r w:rsidR="00FC3306">
        <w:rPr>
          <w:rFonts w:ascii="Baskerville Old Face" w:hAnsi="Baskerville Old Face"/>
          <w:sz w:val="20"/>
          <w:szCs w:val="20"/>
        </w:rPr>
        <w:t>C</w:t>
      </w:r>
      <w:r w:rsidRPr="003F0F37">
        <w:rPr>
          <w:rFonts w:ascii="Baskerville Old Face" w:hAnsi="Baskerville Old Face"/>
          <w:sz w:val="20"/>
          <w:szCs w:val="20"/>
        </w:rPr>
        <w:t xml:space="preserve">ustomer </w:t>
      </w:r>
      <w:r w:rsidR="00FC3306">
        <w:rPr>
          <w:rFonts w:ascii="Baskerville Old Face" w:hAnsi="Baskerville Old Face"/>
          <w:sz w:val="20"/>
          <w:szCs w:val="20"/>
        </w:rPr>
        <w:t>S</w:t>
      </w:r>
      <w:r w:rsidRPr="003F0F37">
        <w:rPr>
          <w:rFonts w:ascii="Baskerville Old Face" w:hAnsi="Baskerville Old Face"/>
          <w:sz w:val="20"/>
          <w:szCs w:val="20"/>
        </w:rPr>
        <w:t xml:space="preserve">ervice </w:t>
      </w:r>
      <w:r w:rsidR="00FC3306">
        <w:rPr>
          <w:rFonts w:ascii="Baskerville Old Face" w:hAnsi="Baskerville Old Face"/>
          <w:sz w:val="20"/>
          <w:szCs w:val="20"/>
        </w:rPr>
        <w:t>T</w:t>
      </w:r>
      <w:r w:rsidRPr="003F0F37">
        <w:rPr>
          <w:rFonts w:ascii="Baskerville Old Face" w:hAnsi="Baskerville Old Face"/>
          <w:sz w:val="20"/>
          <w:szCs w:val="20"/>
        </w:rPr>
        <w:t>raining</w:t>
      </w:r>
      <w:r>
        <w:rPr>
          <w:rFonts w:ascii="Baskerville Old Face" w:hAnsi="Baskerville Old Face"/>
          <w:sz w:val="20"/>
          <w:szCs w:val="20"/>
        </w:rPr>
        <w:t xml:space="preserve"> &amp; take the test at the end of the training. </w:t>
      </w:r>
    </w:p>
    <w:p w14:paraId="52CFA379" w14:textId="409242A3" w:rsidR="0002175E" w:rsidRPr="00CB3596" w:rsidRDefault="00CA26D6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color w:val="000000" w:themeColor="text1"/>
          <w:sz w:val="20"/>
          <w:szCs w:val="20"/>
        </w:rPr>
      </w:pPr>
      <w:hyperlink r:id="rId12" w:history="1"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To get site license:</w:t>
        </w:r>
        <w:r w:rsidR="0002175E" w:rsidRPr="003F0F37">
          <w:rPr>
            <w:rStyle w:val="Hyperlink"/>
            <w:rFonts w:ascii="Baskerville Old Face" w:hAnsi="Baskerville Old Face"/>
            <w:sz w:val="20"/>
            <w:szCs w:val="20"/>
            <w:u w:val="none"/>
          </w:rPr>
          <w:tab/>
        </w:r>
        <w:r w:rsidR="0002175E">
          <w:rPr>
            <w:rStyle w:val="Hyperlink"/>
            <w:rFonts w:ascii="Baskerville Old Face" w:hAnsi="Baskerville Old Face"/>
            <w:sz w:val="20"/>
            <w:szCs w:val="20"/>
            <w:u w:val="none"/>
          </w:rPr>
          <w:t xml:space="preserve">     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Send Paul Grethel the site license application</w:t>
        </w:r>
      </w:hyperlink>
      <w:r w:rsidR="0002175E">
        <w:rPr>
          <w:rStyle w:val="Hyperlink"/>
          <w:rFonts w:ascii="Baskerville Old Face" w:hAnsi="Baskerville Old Face"/>
          <w:sz w:val="20"/>
          <w:szCs w:val="20"/>
        </w:rPr>
        <w:t xml:space="preserve"> </w:t>
      </w:r>
      <w:r w:rsidR="0002175E" w:rsidRPr="00CB3596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>(download from CS web page)</w:t>
      </w:r>
    </w:p>
    <w:p w14:paraId="02BF4622" w14:textId="3C1AF3D1" w:rsidR="0002175E" w:rsidRPr="003F0F37" w:rsidRDefault="0002175E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3F0F37">
        <w:rPr>
          <w:rFonts w:ascii="Baskerville Old Face" w:hAnsi="Baskerville Old Face"/>
          <w:sz w:val="20"/>
          <w:szCs w:val="20"/>
        </w:rPr>
        <w:t xml:space="preserve">To proctor: </w:t>
      </w:r>
      <w:r w:rsidRPr="003F0F37">
        <w:rPr>
          <w:rFonts w:ascii="Baskerville Old Face" w:hAnsi="Baskerville Old Face"/>
          <w:sz w:val="20"/>
          <w:szCs w:val="20"/>
        </w:rPr>
        <w:tab/>
        <w:t xml:space="preserve">   </w:t>
      </w:r>
      <w:r w:rsidRPr="003F0F37"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 xml:space="preserve">     The RISE Team</w:t>
      </w:r>
      <w:r w:rsidRPr="003F0F37">
        <w:rPr>
          <w:rFonts w:ascii="Baskerville Old Face" w:hAnsi="Baskerville Old Face"/>
          <w:sz w:val="20"/>
          <w:szCs w:val="20"/>
        </w:rPr>
        <w:t xml:space="preserve"> sends you a video to watch &amp; </w:t>
      </w:r>
      <w:r w:rsidR="00FC3306">
        <w:rPr>
          <w:rFonts w:ascii="Baskerville Old Face" w:hAnsi="Baskerville Old Face"/>
          <w:sz w:val="20"/>
          <w:szCs w:val="20"/>
        </w:rPr>
        <w:t xml:space="preserve">then take </w:t>
      </w:r>
      <w:r w:rsidRPr="003F0F37">
        <w:rPr>
          <w:rFonts w:ascii="Baskerville Old Face" w:hAnsi="Baskerville Old Face"/>
          <w:sz w:val="20"/>
          <w:szCs w:val="20"/>
        </w:rPr>
        <w:t xml:space="preserve">a </w:t>
      </w:r>
      <w:r>
        <w:rPr>
          <w:rFonts w:ascii="Baskerville Old Face" w:hAnsi="Baskerville Old Face"/>
          <w:sz w:val="20"/>
          <w:szCs w:val="20"/>
        </w:rPr>
        <w:t>short quiz. (3</w:t>
      </w:r>
      <w:r w:rsidRPr="003F0F37">
        <w:rPr>
          <w:rFonts w:ascii="Baskerville Old Face" w:hAnsi="Baskerville Old Face"/>
          <w:sz w:val="20"/>
          <w:szCs w:val="20"/>
        </w:rPr>
        <w:t>5</w:t>
      </w:r>
      <w:r w:rsidR="00FC3306">
        <w:rPr>
          <w:rFonts w:ascii="Baskerville Old Face" w:hAnsi="Baskerville Old Face"/>
          <w:sz w:val="20"/>
          <w:szCs w:val="20"/>
        </w:rPr>
        <w:t xml:space="preserve">-45 </w:t>
      </w:r>
      <w:r w:rsidRPr="003F0F37">
        <w:rPr>
          <w:rFonts w:ascii="Baskerville Old Face" w:hAnsi="Baskerville Old Face"/>
          <w:sz w:val="20"/>
          <w:szCs w:val="20"/>
        </w:rPr>
        <w:t>minutes)</w:t>
      </w:r>
    </w:p>
    <w:p w14:paraId="7EF22C69" w14:textId="71085E9B" w:rsidR="0002175E" w:rsidRPr="003F0F37" w:rsidRDefault="0002175E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3F0F37">
        <w:rPr>
          <w:rFonts w:ascii="Baskerville Old Face" w:hAnsi="Baskerville Old Face"/>
          <w:sz w:val="20"/>
          <w:szCs w:val="20"/>
        </w:rPr>
        <w:t>To apply for grant:</w:t>
      </w:r>
      <w:r w:rsidRPr="003F0F37"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 xml:space="preserve">     </w:t>
      </w:r>
      <w:r w:rsidRPr="003F0F37">
        <w:rPr>
          <w:rFonts w:ascii="Baskerville Old Face" w:hAnsi="Baskerville Old Face"/>
          <w:sz w:val="20"/>
          <w:szCs w:val="20"/>
        </w:rPr>
        <w:t>MERA will email you the grant</w:t>
      </w:r>
      <w:r>
        <w:rPr>
          <w:rFonts w:ascii="Baskerville Old Face" w:hAnsi="Baskerville Old Face"/>
          <w:sz w:val="20"/>
          <w:szCs w:val="20"/>
        </w:rPr>
        <w:t xml:space="preserve"> in August</w:t>
      </w:r>
      <w:r w:rsidRPr="003F0F37">
        <w:rPr>
          <w:rFonts w:ascii="Baskerville Old Face" w:hAnsi="Baskerville Old Face"/>
          <w:sz w:val="20"/>
          <w:szCs w:val="20"/>
        </w:rPr>
        <w:t xml:space="preserve">, fill out &amp; return on time w/rosters &amp; signatures. </w:t>
      </w:r>
    </w:p>
    <w:p w14:paraId="2B9EC2D7" w14:textId="09B7BE23" w:rsidR="0002175E" w:rsidRPr="00CB3596" w:rsidRDefault="00CA26D6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color w:val="000000" w:themeColor="text1"/>
          <w:sz w:val="20"/>
          <w:szCs w:val="20"/>
        </w:rPr>
      </w:pPr>
      <w:hyperlink r:id="rId13" w:history="1"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To get vouchers: 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ab/>
        </w:r>
        <w:r w:rsidR="0002175E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     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After students take the pre-te</w:t>
        </w:r>
        <w:r w:rsidR="0002175E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st &amp; score &gt;80, email Paul the Voucher O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rder form.</w:t>
        </w:r>
      </w:hyperlink>
      <w:r w:rsidR="0002175E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  (if you received grant)</w:t>
      </w:r>
    </w:p>
    <w:p w14:paraId="04A584E8" w14:textId="370A61A4" w:rsidR="0002175E" w:rsidRPr="00CB3596" w:rsidRDefault="00CA26D6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color w:val="000000" w:themeColor="text1"/>
          <w:sz w:val="20"/>
          <w:szCs w:val="20"/>
        </w:rPr>
      </w:pPr>
      <w:hyperlink r:id="rId14" w:history="1"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To check computers: 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ab/>
        </w:r>
        <w:r w:rsidR="0002175E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     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Complete the system requirements check on computers before testing.</w:t>
        </w:r>
      </w:hyperlink>
      <w:r w:rsidR="0002175E" w:rsidRPr="00CB3596">
        <w:rPr>
          <w:rFonts w:ascii="Baskerville Old Face" w:hAnsi="Baskerville Old Face"/>
          <w:color w:val="000000" w:themeColor="text1"/>
          <w:sz w:val="20"/>
          <w:szCs w:val="20"/>
        </w:rPr>
        <w:t xml:space="preserve"> </w:t>
      </w:r>
    </w:p>
    <w:p w14:paraId="5CE860BE" w14:textId="62E98DC8" w:rsidR="0002175E" w:rsidRPr="00CB3596" w:rsidRDefault="00CA26D6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color w:val="000000" w:themeColor="text1"/>
          <w:sz w:val="20"/>
          <w:szCs w:val="20"/>
        </w:rPr>
      </w:pPr>
      <w:hyperlink r:id="rId15" w:history="1"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To stay certified: 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ab/>
        </w:r>
        <w:r w:rsidR="0002175E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     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Re-certified every 3</w:t>
        </w:r>
        <w:r w:rsidR="0002175E" w:rsidRPr="00CB359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years by sending off the required renewal form and pay $25.00</w:t>
        </w:r>
      </w:hyperlink>
      <w:r w:rsidR="0002175E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 (download from CS </w:t>
      </w:r>
      <w:r w:rsidR="0002175E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br/>
        <w:t xml:space="preserve">                                         </w:t>
      </w:r>
      <w:r w:rsidR="0046262A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>site</w:t>
      </w:r>
      <w:r w:rsidR="0002175E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>)</w:t>
      </w:r>
    </w:p>
    <w:p w14:paraId="59D43628" w14:textId="6E7B012A" w:rsidR="0002175E" w:rsidRPr="00CB3596" w:rsidRDefault="00CA26D6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color w:val="000000" w:themeColor="text1"/>
          <w:sz w:val="20"/>
          <w:szCs w:val="20"/>
        </w:rPr>
      </w:pPr>
      <w:hyperlink r:id="rId16" w:history="1"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To get accommodations:  </w:t>
        </w:r>
        <w:r w:rsidR="0002175E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Student requests </w:t>
        </w:r>
        <w:r w:rsidR="00FC330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Accommodations</w:t>
        </w:r>
        <w:r w:rsidR="0002175E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 during Learner registration and the proctor will approve it</w:t>
        </w:r>
      </w:hyperlink>
      <w:r w:rsidR="0002175E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>.</w:t>
      </w:r>
    </w:p>
    <w:p w14:paraId="3D2E9444" w14:textId="77777777" w:rsidR="0002175E" w:rsidRPr="00232F41" w:rsidRDefault="0002175E" w:rsidP="0002175E">
      <w:pPr>
        <w:pStyle w:val="ListParagraph"/>
        <w:spacing w:after="0" w:line="240" w:lineRule="auto"/>
        <w:ind w:left="0"/>
        <w:rPr>
          <w:rFonts w:ascii="Baskerville Old Face" w:hAnsi="Baskerville Old Face"/>
          <w:b/>
          <w:caps/>
          <w:color w:val="0033CC"/>
          <w:sz w:val="10"/>
          <w:szCs w:val="24"/>
        </w:rPr>
      </w:pPr>
    </w:p>
    <w:p w14:paraId="3EFAD895" w14:textId="51EEBCAF" w:rsidR="0002175E" w:rsidRPr="003F0F37" w:rsidRDefault="0002175E" w:rsidP="0002175E">
      <w:pPr>
        <w:pStyle w:val="ListParagraph"/>
        <w:spacing w:after="0" w:line="240" w:lineRule="auto"/>
        <w:ind w:left="0"/>
        <w:rPr>
          <w:rFonts w:ascii="Baskerville Old Face" w:hAnsi="Baskerville Old Face"/>
          <w:caps/>
          <w:szCs w:val="24"/>
        </w:rPr>
      </w:pPr>
      <w:bookmarkStart w:id="2" w:name="_Hlk513804036"/>
      <w:r>
        <w:rPr>
          <w:rFonts w:ascii="Baskerville Old Face" w:hAnsi="Baskerville Old Face"/>
          <w:b/>
          <w:caps/>
          <w:color w:val="0033CC"/>
          <w:szCs w:val="24"/>
        </w:rPr>
        <w:t xml:space="preserve">LEARNER (STUDENT) </w:t>
      </w:r>
      <w:r w:rsidRPr="003F0F37">
        <w:rPr>
          <w:rFonts w:ascii="Baskerville Old Face" w:hAnsi="Baskerville Old Face"/>
          <w:b/>
          <w:caps/>
          <w:color w:val="0033CC"/>
          <w:szCs w:val="24"/>
        </w:rPr>
        <w:t xml:space="preserve">Eligibility: </w:t>
      </w:r>
    </w:p>
    <w:p w14:paraId="3853AAD7" w14:textId="77777777" w:rsidR="0002175E" w:rsidRPr="009D235D" w:rsidRDefault="00CA26D6" w:rsidP="0002175E">
      <w:pPr>
        <w:pStyle w:val="ListParagraph"/>
        <w:numPr>
          <w:ilvl w:val="0"/>
          <w:numId w:val="18"/>
        </w:numPr>
        <w:spacing w:after="0" w:line="240" w:lineRule="auto"/>
        <w:rPr>
          <w:rFonts w:ascii="Baskerville Old Face" w:hAnsi="Baskerville Old Face"/>
          <w:sz w:val="20"/>
          <w:szCs w:val="20"/>
        </w:rPr>
      </w:pPr>
      <w:hyperlink r:id="rId17" w:history="1">
        <w:r w:rsidR="0002175E" w:rsidRPr="009D235D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To test: </w:t>
        </w:r>
        <w:r w:rsidR="0002175E" w:rsidRPr="009D235D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ab/>
          <w:t>Students take a pre-test &amp; must get &gt;80.</w:t>
        </w:r>
      </w:hyperlink>
      <w:r w:rsidR="0002175E" w:rsidRPr="009D235D">
        <w:rPr>
          <w:rFonts w:ascii="Baskerville Old Face" w:hAnsi="Baskerville Old Face"/>
          <w:color w:val="000000" w:themeColor="text1"/>
          <w:sz w:val="20"/>
          <w:szCs w:val="20"/>
        </w:rPr>
        <w:t xml:space="preserve"> </w:t>
      </w:r>
    </w:p>
    <w:p w14:paraId="7CCDC45B" w14:textId="77777777" w:rsidR="0002175E" w:rsidRPr="003F0F37" w:rsidRDefault="0002175E" w:rsidP="0002175E">
      <w:pPr>
        <w:pStyle w:val="ListParagraph"/>
        <w:spacing w:after="0" w:line="240" w:lineRule="auto"/>
        <w:ind w:left="36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Pr="003F0F37">
        <w:rPr>
          <w:rFonts w:ascii="Baskerville Old Face" w:hAnsi="Baskerville Old Face"/>
          <w:sz w:val="20"/>
          <w:szCs w:val="20"/>
        </w:rPr>
        <w:t xml:space="preserve">Students must be </w:t>
      </w:r>
      <w:r w:rsidRPr="003F0F37">
        <w:rPr>
          <w:rFonts w:ascii="Baskerville Old Face" w:hAnsi="Baskerville Old Face"/>
          <w:b/>
          <w:color w:val="FF0000"/>
          <w:sz w:val="20"/>
          <w:szCs w:val="20"/>
        </w:rPr>
        <w:t xml:space="preserve">15 </w:t>
      </w:r>
      <w:r w:rsidRPr="003F0F37">
        <w:rPr>
          <w:rFonts w:ascii="Baskerville Old Face" w:hAnsi="Baskerville Old Face"/>
          <w:sz w:val="20"/>
          <w:szCs w:val="20"/>
        </w:rPr>
        <w:t xml:space="preserve">years of age or at least a sophomore in high school. </w:t>
      </w:r>
    </w:p>
    <w:p w14:paraId="7CF2D77B" w14:textId="2694560C" w:rsidR="0002175E" w:rsidRPr="003F0F37" w:rsidRDefault="0002175E" w:rsidP="0002175E">
      <w:pPr>
        <w:pStyle w:val="ListParagraph"/>
        <w:spacing w:after="0" w:line="240" w:lineRule="auto"/>
        <w:ind w:left="36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Pr="003F0F37">
        <w:rPr>
          <w:rFonts w:ascii="Baskerville Old Face" w:hAnsi="Baskerville Old Face"/>
          <w:sz w:val="20"/>
          <w:szCs w:val="20"/>
        </w:rPr>
        <w:t>Students will not be able to test after April 15</w:t>
      </w:r>
      <w:r w:rsidRPr="003F0F37">
        <w:rPr>
          <w:rFonts w:ascii="Baskerville Old Face" w:hAnsi="Baskerville Old Face"/>
          <w:sz w:val="20"/>
          <w:szCs w:val="20"/>
          <w:vertAlign w:val="superscript"/>
        </w:rPr>
        <w:t xml:space="preserve"> </w:t>
      </w:r>
      <w:r w:rsidRPr="003F0F37">
        <w:rPr>
          <w:rFonts w:ascii="Baskerville Old Face" w:hAnsi="Baskerville Old Face"/>
          <w:sz w:val="20"/>
          <w:szCs w:val="20"/>
        </w:rPr>
        <w:t>(rule set</w:t>
      </w:r>
      <w:r>
        <w:rPr>
          <w:rFonts w:ascii="Baskerville Old Face" w:hAnsi="Baskerville Old Face"/>
          <w:sz w:val="20"/>
          <w:szCs w:val="20"/>
        </w:rPr>
        <w:t xml:space="preserve"> by MERA if using MERA grant funding</w:t>
      </w:r>
      <w:r w:rsidR="0046262A">
        <w:rPr>
          <w:rFonts w:ascii="Baskerville Old Face" w:hAnsi="Baskerville Old Face"/>
          <w:sz w:val="20"/>
          <w:szCs w:val="20"/>
        </w:rPr>
        <w:t xml:space="preserve"> if using a MERA </w:t>
      </w:r>
      <w:r w:rsidR="0046262A">
        <w:rPr>
          <w:rFonts w:ascii="Baskerville Old Face" w:hAnsi="Baskerville Old Face"/>
          <w:sz w:val="20"/>
          <w:szCs w:val="20"/>
        </w:rPr>
        <w:br/>
        <w:t xml:space="preserve">                      voucher</w:t>
      </w:r>
      <w:r w:rsidRPr="003F0F37">
        <w:rPr>
          <w:rFonts w:ascii="Baskerville Old Face" w:hAnsi="Baskerville Old Face"/>
          <w:sz w:val="20"/>
          <w:szCs w:val="20"/>
        </w:rPr>
        <w:t xml:space="preserve">). </w:t>
      </w:r>
    </w:p>
    <w:p w14:paraId="0B4196C7" w14:textId="34F11D1B" w:rsidR="0002175E" w:rsidRDefault="0002175E" w:rsidP="0002175E">
      <w:pPr>
        <w:pStyle w:val="ListParagraph"/>
        <w:numPr>
          <w:ilvl w:val="0"/>
          <w:numId w:val="18"/>
        </w:num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To re-test</w:t>
      </w:r>
      <w:r>
        <w:rPr>
          <w:rFonts w:ascii="Baskerville Old Face" w:hAnsi="Baskerville Old Face"/>
          <w:sz w:val="20"/>
          <w:szCs w:val="20"/>
        </w:rPr>
        <w:tab/>
      </w:r>
      <w:r w:rsidRPr="003F0F37">
        <w:rPr>
          <w:rFonts w:ascii="Baskerville Old Face" w:hAnsi="Baskerville Old Face"/>
          <w:sz w:val="20"/>
          <w:szCs w:val="20"/>
        </w:rPr>
        <w:t>Student must wait 30 days to re-test. MERA will not pay for a second voucher.</w:t>
      </w:r>
    </w:p>
    <w:bookmarkEnd w:id="2"/>
    <w:p w14:paraId="20F65A6B" w14:textId="77777777" w:rsidR="0046262A" w:rsidRDefault="0046262A" w:rsidP="0046262A">
      <w:pPr>
        <w:pStyle w:val="ListParagraph"/>
        <w:spacing w:after="0" w:line="240" w:lineRule="auto"/>
        <w:ind w:left="360"/>
        <w:rPr>
          <w:rFonts w:ascii="Baskerville Old Face" w:hAnsi="Baskerville Old Face"/>
          <w:sz w:val="20"/>
          <w:szCs w:val="20"/>
        </w:rPr>
      </w:pPr>
    </w:p>
    <w:p w14:paraId="347F6EEC" w14:textId="77777777" w:rsidR="0046262A" w:rsidRDefault="0046262A" w:rsidP="0046262A">
      <w:pPr>
        <w:pStyle w:val="ListParagraph"/>
        <w:spacing w:after="0" w:line="240" w:lineRule="auto"/>
        <w:ind w:left="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caps/>
          <w:color w:val="0033CC"/>
          <w:szCs w:val="24"/>
        </w:rPr>
        <w:t>CUSTOMER SERVICE WEBSITE</w:t>
      </w:r>
      <w:r w:rsidRPr="003F0F37">
        <w:rPr>
          <w:rFonts w:ascii="Baskerville Old Face" w:hAnsi="Baskerville Old Face"/>
          <w:b/>
          <w:caps/>
          <w:color w:val="0033CC"/>
          <w:szCs w:val="24"/>
        </w:rPr>
        <w:t xml:space="preserve">: </w:t>
      </w:r>
      <w:r>
        <w:rPr>
          <w:rFonts w:ascii="Baskerville Old Face" w:hAnsi="Baskerville Old Face"/>
          <w:b/>
          <w:caps/>
          <w:color w:val="0033CC"/>
          <w:szCs w:val="24"/>
        </w:rPr>
        <w:t xml:space="preserve"> </w:t>
      </w:r>
      <w:r>
        <w:rPr>
          <w:rFonts w:ascii="Baskerville Old Face" w:hAnsi="Baskerville Old Face"/>
          <w:b/>
          <w:caps/>
          <w:color w:val="0033CC"/>
          <w:szCs w:val="24"/>
        </w:rPr>
        <w:tab/>
      </w:r>
      <w:hyperlink r:id="rId18" w:history="1">
        <w:r w:rsidRPr="00ED13A3">
          <w:rPr>
            <w:rStyle w:val="Hyperlink"/>
            <w:rFonts w:ascii="Baskerville Old Face" w:hAnsi="Baskerville Old Face"/>
            <w:sz w:val="20"/>
            <w:szCs w:val="20"/>
          </w:rPr>
          <w:t>www.atgfreshstart.com</w:t>
        </w:r>
      </w:hyperlink>
      <w:r>
        <w:rPr>
          <w:rFonts w:ascii="Baskerville Old Face" w:hAnsi="Baskerville Old Face"/>
          <w:sz w:val="20"/>
          <w:szCs w:val="20"/>
        </w:rPr>
        <w:t xml:space="preserve">  </w:t>
      </w:r>
    </w:p>
    <w:p w14:paraId="4EFD17D4" w14:textId="5318A4EC" w:rsidR="0002175E" w:rsidRDefault="0046262A" w:rsidP="0046262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Baskerville Old Face" w:hAnsi="Baskerville Old Face"/>
          <w:sz w:val="20"/>
          <w:szCs w:val="20"/>
        </w:rPr>
      </w:pPr>
      <w:r w:rsidRPr="0046262A">
        <w:rPr>
          <w:rFonts w:ascii="Baskerville Old Face" w:hAnsi="Baskerville Old Face"/>
          <w:sz w:val="20"/>
          <w:szCs w:val="20"/>
        </w:rPr>
        <w:t xml:space="preserve">If you are using the newer Customer Service Sales &amp; Fundamental textbook (spiral bound), then you </w:t>
      </w:r>
      <w:r>
        <w:rPr>
          <w:rFonts w:ascii="Baskerville Old Face" w:hAnsi="Baskerville Old Face"/>
          <w:sz w:val="20"/>
          <w:szCs w:val="20"/>
        </w:rPr>
        <w:t>can</w:t>
      </w:r>
      <w:r w:rsidRPr="0046262A">
        <w:rPr>
          <w:rFonts w:ascii="Baskerville Old Face" w:hAnsi="Baskerville Old Face"/>
          <w:sz w:val="20"/>
          <w:szCs w:val="20"/>
        </w:rPr>
        <w:t xml:space="preserve"> use our new website for your </w:t>
      </w:r>
      <w:r>
        <w:rPr>
          <w:rFonts w:ascii="Baskerville Old Face" w:hAnsi="Baskerville Old Face"/>
          <w:sz w:val="20"/>
          <w:szCs w:val="20"/>
        </w:rPr>
        <w:t xml:space="preserve">Customer Service </w:t>
      </w:r>
      <w:r w:rsidRPr="0046262A">
        <w:rPr>
          <w:rFonts w:ascii="Baskerville Old Face" w:hAnsi="Baskerville Old Face"/>
          <w:sz w:val="20"/>
          <w:szCs w:val="20"/>
        </w:rPr>
        <w:t xml:space="preserve">classes.  It is located at </w:t>
      </w:r>
      <w:hyperlink r:id="rId19" w:history="1">
        <w:r w:rsidRPr="00ED13A3">
          <w:rPr>
            <w:rStyle w:val="Hyperlink"/>
            <w:rFonts w:ascii="Baskerville Old Face" w:hAnsi="Baskerville Old Face"/>
            <w:sz w:val="20"/>
            <w:szCs w:val="20"/>
          </w:rPr>
          <w:t>www.atgfreshstart.com</w:t>
        </w:r>
      </w:hyperlink>
      <w:r w:rsidRPr="0046262A">
        <w:rPr>
          <w:rFonts w:ascii="Baskerville Old Face" w:hAnsi="Baskerville Old Face"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46262A">
        <w:rPr>
          <w:rFonts w:ascii="Baskerville Old Face" w:hAnsi="Baskerville Old Face"/>
          <w:sz w:val="20"/>
          <w:szCs w:val="20"/>
        </w:rPr>
        <w:t xml:space="preserve"> The Classroom Materials page is password protected so that students cannot get to it.  The password for that page is </w:t>
      </w:r>
      <w:proofErr w:type="spellStart"/>
      <w:r w:rsidRPr="0046262A">
        <w:rPr>
          <w:rFonts w:ascii="Baskerville Old Face" w:hAnsi="Baskerville Old Face"/>
          <w:sz w:val="20"/>
          <w:szCs w:val="20"/>
        </w:rPr>
        <w:t>FreshStart</w:t>
      </w:r>
      <w:proofErr w:type="spellEnd"/>
      <w:r w:rsidRPr="0046262A">
        <w:rPr>
          <w:rFonts w:ascii="Baskerville Old Face" w:hAnsi="Baskerville Old Face"/>
          <w:sz w:val="20"/>
          <w:szCs w:val="20"/>
        </w:rPr>
        <w:t>.</w:t>
      </w:r>
    </w:p>
    <w:p w14:paraId="737BE1AD" w14:textId="29819C0F" w:rsidR="0046262A" w:rsidRDefault="0046262A" w:rsidP="0046262A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14:paraId="2035927C" w14:textId="77777777" w:rsidR="0046262A" w:rsidRPr="0046262A" w:rsidRDefault="0046262A" w:rsidP="0046262A">
      <w:pPr>
        <w:spacing w:after="0" w:line="240" w:lineRule="auto"/>
        <w:ind w:left="360" w:hanging="360"/>
        <w:rPr>
          <w:rFonts w:ascii="Baskerville Old Face" w:hAnsi="Baskerville Old Face"/>
          <w:b/>
          <w:caps/>
          <w:color w:val="0033CC"/>
          <w:szCs w:val="24"/>
        </w:rPr>
      </w:pPr>
      <w:r w:rsidRPr="0046262A">
        <w:rPr>
          <w:rFonts w:ascii="Baskerville Old Face" w:hAnsi="Baskerville Old Face"/>
          <w:b/>
          <w:caps/>
          <w:color w:val="0033CC"/>
          <w:szCs w:val="24"/>
        </w:rPr>
        <w:t>Steps to Becoming a Customer Service Certified Teacher and then a Certified Proctor:</w:t>
      </w:r>
    </w:p>
    <w:p w14:paraId="4241730B" w14:textId="77777777" w:rsidR="0046262A" w:rsidRPr="0046262A" w:rsidRDefault="0046262A" w:rsidP="0046262A">
      <w:pPr>
        <w:spacing w:after="0" w:line="240" w:lineRule="auto"/>
        <w:ind w:left="360" w:hanging="360"/>
        <w:rPr>
          <w:rFonts w:ascii="Baskerville Old Face" w:hAnsi="Baskerville Old Face"/>
          <w:sz w:val="20"/>
          <w:szCs w:val="20"/>
        </w:rPr>
      </w:pPr>
      <w:r w:rsidRPr="0046262A">
        <w:rPr>
          <w:rFonts w:ascii="Baskerville Old Face" w:hAnsi="Baskerville Old Face"/>
          <w:sz w:val="20"/>
          <w:szCs w:val="20"/>
        </w:rPr>
        <w:t>1.</w:t>
      </w:r>
      <w:r w:rsidRPr="0046262A">
        <w:rPr>
          <w:rFonts w:ascii="Baskerville Old Face" w:hAnsi="Baskerville Old Face"/>
          <w:sz w:val="20"/>
          <w:szCs w:val="20"/>
        </w:rPr>
        <w:tab/>
        <w:t xml:space="preserve">Complete the Customer Service 1-day class and certification exam—set up your Rise account as a Learner at www.castleworldwide.com/connect/rise </w:t>
      </w:r>
    </w:p>
    <w:p w14:paraId="63E73839" w14:textId="4D25182E" w:rsidR="0046262A" w:rsidRPr="0046262A" w:rsidRDefault="0046262A" w:rsidP="0046262A">
      <w:pPr>
        <w:spacing w:after="0" w:line="240" w:lineRule="auto"/>
        <w:ind w:left="360" w:hanging="360"/>
        <w:rPr>
          <w:rFonts w:ascii="Baskerville Old Face" w:hAnsi="Baskerville Old Face"/>
          <w:sz w:val="20"/>
          <w:szCs w:val="20"/>
        </w:rPr>
      </w:pPr>
      <w:r w:rsidRPr="0046262A">
        <w:rPr>
          <w:rFonts w:ascii="Baskerville Old Face" w:hAnsi="Baskerville Old Face"/>
          <w:sz w:val="20"/>
          <w:szCs w:val="20"/>
        </w:rPr>
        <w:t>2.</w:t>
      </w:r>
      <w:r w:rsidRPr="0046262A">
        <w:rPr>
          <w:rFonts w:ascii="Baskerville Old Face" w:hAnsi="Baskerville Old Face"/>
          <w:sz w:val="20"/>
          <w:szCs w:val="20"/>
        </w:rPr>
        <w:tab/>
        <w:t xml:space="preserve">Become a certified CS proctor (at the class you were set up as a potential proctor in the Rise system and should have received an email with directions on becoming a proctor. (see </w:t>
      </w:r>
      <w:proofErr w:type="gramStart"/>
      <w:r w:rsidRPr="0046262A">
        <w:rPr>
          <w:rFonts w:ascii="Baskerville Old Face" w:hAnsi="Baskerville Old Face"/>
          <w:sz w:val="20"/>
          <w:szCs w:val="20"/>
        </w:rPr>
        <w:t>below)  Your</w:t>
      </w:r>
      <w:proofErr w:type="gramEnd"/>
      <w:r w:rsidRPr="0046262A">
        <w:rPr>
          <w:rFonts w:ascii="Baskerville Old Face" w:hAnsi="Baskerville Old Face"/>
          <w:sz w:val="20"/>
          <w:szCs w:val="20"/>
        </w:rPr>
        <w:t xml:space="preserve"> Learner Rise Account will now change to a Proctor Account.  </w:t>
      </w:r>
      <w:r>
        <w:rPr>
          <w:rFonts w:ascii="Baskerville Old Face" w:hAnsi="Baskerville Old Face"/>
          <w:sz w:val="20"/>
          <w:szCs w:val="20"/>
        </w:rPr>
        <w:t>If you did not follow these directions and months go by, contact Paul Grethel so he can re-invite you.</w:t>
      </w:r>
    </w:p>
    <w:p w14:paraId="3864CAA2" w14:textId="25F398AD" w:rsidR="0046262A" w:rsidRPr="0046262A" w:rsidRDefault="0046262A" w:rsidP="0046262A">
      <w:pPr>
        <w:spacing w:after="0" w:line="240" w:lineRule="auto"/>
        <w:ind w:left="360" w:hanging="360"/>
        <w:rPr>
          <w:rFonts w:ascii="Baskerville Old Face" w:hAnsi="Baskerville Old Face"/>
          <w:sz w:val="20"/>
          <w:szCs w:val="20"/>
        </w:rPr>
      </w:pPr>
      <w:r w:rsidRPr="0046262A">
        <w:rPr>
          <w:rFonts w:ascii="Baskerville Old Face" w:hAnsi="Baskerville Old Face"/>
          <w:sz w:val="20"/>
          <w:szCs w:val="20"/>
        </w:rPr>
        <w:t>3.</w:t>
      </w:r>
      <w:r w:rsidRPr="0046262A">
        <w:rPr>
          <w:rFonts w:ascii="Baskerville Old Face" w:hAnsi="Baskerville Old Face"/>
          <w:sz w:val="20"/>
          <w:szCs w:val="20"/>
        </w:rPr>
        <w:tab/>
        <w:t>Associate your Proctor account with a Partner so that you are under a site license.</w:t>
      </w:r>
      <w:r>
        <w:rPr>
          <w:rFonts w:ascii="Baskerville Old Face" w:hAnsi="Baskerville Old Face"/>
          <w:sz w:val="20"/>
          <w:szCs w:val="20"/>
        </w:rPr>
        <w:t xml:space="preserve"> After you pass the proctor certification, sign out, sign back in, scroll down till you see where you can associate your account.  Type in MERA.</w:t>
      </w:r>
    </w:p>
    <w:sectPr w:rsidR="0046262A" w:rsidRPr="0046262A" w:rsidSect="00021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9D5C" w14:textId="77777777" w:rsidR="000F3D22" w:rsidRDefault="000F3D22" w:rsidP="002D33E3">
      <w:pPr>
        <w:spacing w:after="0" w:line="240" w:lineRule="auto"/>
      </w:pPr>
      <w:r>
        <w:separator/>
      </w:r>
    </w:p>
  </w:endnote>
  <w:endnote w:type="continuationSeparator" w:id="0">
    <w:p w14:paraId="72F069A7" w14:textId="77777777" w:rsidR="000F3D22" w:rsidRDefault="000F3D22" w:rsidP="002D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E7249" w14:textId="77777777" w:rsidR="000F3D22" w:rsidRDefault="000F3D22" w:rsidP="002D33E3">
      <w:pPr>
        <w:spacing w:after="0" w:line="240" w:lineRule="auto"/>
      </w:pPr>
      <w:r>
        <w:separator/>
      </w:r>
    </w:p>
  </w:footnote>
  <w:footnote w:type="continuationSeparator" w:id="0">
    <w:p w14:paraId="5FB61776" w14:textId="77777777" w:rsidR="000F3D22" w:rsidRDefault="000F3D22" w:rsidP="002D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B6F"/>
    <w:multiLevelType w:val="hybridMultilevel"/>
    <w:tmpl w:val="962C8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023E"/>
    <w:multiLevelType w:val="hybridMultilevel"/>
    <w:tmpl w:val="5E3A6E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C5C51"/>
    <w:multiLevelType w:val="multilevel"/>
    <w:tmpl w:val="BA7CD9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4E58"/>
    <w:multiLevelType w:val="hybridMultilevel"/>
    <w:tmpl w:val="723A77B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88874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E2A21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F2C356D"/>
    <w:multiLevelType w:val="multilevel"/>
    <w:tmpl w:val="6E204F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1C84E84"/>
    <w:multiLevelType w:val="hybridMultilevel"/>
    <w:tmpl w:val="C2888588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7CF0358"/>
    <w:multiLevelType w:val="hybridMultilevel"/>
    <w:tmpl w:val="11CC2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5378B"/>
    <w:multiLevelType w:val="hybridMultilevel"/>
    <w:tmpl w:val="0FD6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28BC"/>
    <w:multiLevelType w:val="hybridMultilevel"/>
    <w:tmpl w:val="0254C700"/>
    <w:lvl w:ilvl="0" w:tplc="E6B68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72C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B5267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B586B94"/>
    <w:multiLevelType w:val="hybridMultilevel"/>
    <w:tmpl w:val="0BF40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01F3"/>
    <w:multiLevelType w:val="hybridMultilevel"/>
    <w:tmpl w:val="D6FAAC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1D54DF"/>
    <w:multiLevelType w:val="hybridMultilevel"/>
    <w:tmpl w:val="9A46FD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FE7838"/>
    <w:multiLevelType w:val="hybridMultilevel"/>
    <w:tmpl w:val="B1E65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F7726E"/>
    <w:multiLevelType w:val="hybridMultilevel"/>
    <w:tmpl w:val="5ED6B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A0992"/>
    <w:multiLevelType w:val="hybridMultilevel"/>
    <w:tmpl w:val="AB1A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A4D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983125A"/>
    <w:multiLevelType w:val="hybridMultilevel"/>
    <w:tmpl w:val="5D7A83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54634A"/>
    <w:multiLevelType w:val="hybridMultilevel"/>
    <w:tmpl w:val="CFAA59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2532F8"/>
    <w:multiLevelType w:val="hybridMultilevel"/>
    <w:tmpl w:val="D230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05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424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6877D43"/>
    <w:multiLevelType w:val="hybridMultilevel"/>
    <w:tmpl w:val="AACE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1"/>
  </w:num>
  <w:num w:numId="8">
    <w:abstractNumId w:val="2"/>
  </w:num>
  <w:num w:numId="9">
    <w:abstractNumId w:val="13"/>
  </w:num>
  <w:num w:numId="10">
    <w:abstractNumId w:val="22"/>
  </w:num>
  <w:num w:numId="11">
    <w:abstractNumId w:val="18"/>
  </w:num>
  <w:num w:numId="12">
    <w:abstractNumId w:val="16"/>
  </w:num>
  <w:num w:numId="13">
    <w:abstractNumId w:val="6"/>
  </w:num>
  <w:num w:numId="14">
    <w:abstractNumId w:val="5"/>
  </w:num>
  <w:num w:numId="15">
    <w:abstractNumId w:val="12"/>
  </w:num>
  <w:num w:numId="16">
    <w:abstractNumId w:val="23"/>
  </w:num>
  <w:num w:numId="17">
    <w:abstractNumId w:val="4"/>
  </w:num>
  <w:num w:numId="18">
    <w:abstractNumId w:val="19"/>
  </w:num>
  <w:num w:numId="19">
    <w:abstractNumId w:val="11"/>
  </w:num>
  <w:num w:numId="20">
    <w:abstractNumId w:val="20"/>
  </w:num>
  <w:num w:numId="21">
    <w:abstractNumId w:val="15"/>
  </w:num>
  <w:num w:numId="22">
    <w:abstractNumId w:val="14"/>
  </w:num>
  <w:num w:numId="23">
    <w:abstractNumId w:val="24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940"/>
    <w:rsid w:val="00012257"/>
    <w:rsid w:val="000169B0"/>
    <w:rsid w:val="0002175E"/>
    <w:rsid w:val="0003093D"/>
    <w:rsid w:val="00042F39"/>
    <w:rsid w:val="00046E57"/>
    <w:rsid w:val="000811C8"/>
    <w:rsid w:val="0008547A"/>
    <w:rsid w:val="000B7B06"/>
    <w:rsid w:val="000C1B87"/>
    <w:rsid w:val="000E2299"/>
    <w:rsid w:val="000F3D22"/>
    <w:rsid w:val="00101AB1"/>
    <w:rsid w:val="00120EF4"/>
    <w:rsid w:val="00167376"/>
    <w:rsid w:val="001846B9"/>
    <w:rsid w:val="00193C4D"/>
    <w:rsid w:val="001A7447"/>
    <w:rsid w:val="001E170E"/>
    <w:rsid w:val="001F1DF7"/>
    <w:rsid w:val="001F3C93"/>
    <w:rsid w:val="00202F0D"/>
    <w:rsid w:val="00204642"/>
    <w:rsid w:val="00224661"/>
    <w:rsid w:val="00224B84"/>
    <w:rsid w:val="0023024C"/>
    <w:rsid w:val="00232F41"/>
    <w:rsid w:val="0025005A"/>
    <w:rsid w:val="002871C5"/>
    <w:rsid w:val="00287967"/>
    <w:rsid w:val="002977BB"/>
    <w:rsid w:val="002B03C6"/>
    <w:rsid w:val="002D33E3"/>
    <w:rsid w:val="002F33C4"/>
    <w:rsid w:val="0030099E"/>
    <w:rsid w:val="0030272B"/>
    <w:rsid w:val="00347564"/>
    <w:rsid w:val="00374380"/>
    <w:rsid w:val="003C4AC9"/>
    <w:rsid w:val="003E2329"/>
    <w:rsid w:val="003F0F37"/>
    <w:rsid w:val="003F35F4"/>
    <w:rsid w:val="00402B80"/>
    <w:rsid w:val="00451C1A"/>
    <w:rsid w:val="004601C1"/>
    <w:rsid w:val="0046262A"/>
    <w:rsid w:val="004A2F0C"/>
    <w:rsid w:val="004B63AB"/>
    <w:rsid w:val="004F0245"/>
    <w:rsid w:val="004F0E03"/>
    <w:rsid w:val="0050769F"/>
    <w:rsid w:val="00510099"/>
    <w:rsid w:val="005138DA"/>
    <w:rsid w:val="0053097A"/>
    <w:rsid w:val="00532821"/>
    <w:rsid w:val="00556F03"/>
    <w:rsid w:val="0056236D"/>
    <w:rsid w:val="005D06A2"/>
    <w:rsid w:val="005D49CC"/>
    <w:rsid w:val="005F1B77"/>
    <w:rsid w:val="00600B40"/>
    <w:rsid w:val="00620374"/>
    <w:rsid w:val="006518A1"/>
    <w:rsid w:val="00690CDD"/>
    <w:rsid w:val="006A41C1"/>
    <w:rsid w:val="006B3905"/>
    <w:rsid w:val="006B4EBF"/>
    <w:rsid w:val="006C0DA7"/>
    <w:rsid w:val="0070150D"/>
    <w:rsid w:val="007034CC"/>
    <w:rsid w:val="00707E14"/>
    <w:rsid w:val="0073222B"/>
    <w:rsid w:val="00771C54"/>
    <w:rsid w:val="00772A10"/>
    <w:rsid w:val="00820701"/>
    <w:rsid w:val="00853A13"/>
    <w:rsid w:val="0087634A"/>
    <w:rsid w:val="008876CC"/>
    <w:rsid w:val="008B628A"/>
    <w:rsid w:val="008C26F1"/>
    <w:rsid w:val="008E1F08"/>
    <w:rsid w:val="00917346"/>
    <w:rsid w:val="00965EEF"/>
    <w:rsid w:val="00973E52"/>
    <w:rsid w:val="0097511A"/>
    <w:rsid w:val="00980B4E"/>
    <w:rsid w:val="009B2F1A"/>
    <w:rsid w:val="009D235D"/>
    <w:rsid w:val="009E0A32"/>
    <w:rsid w:val="00A00B10"/>
    <w:rsid w:val="00A02D8F"/>
    <w:rsid w:val="00A306A8"/>
    <w:rsid w:val="00A54709"/>
    <w:rsid w:val="00A734A3"/>
    <w:rsid w:val="00A91017"/>
    <w:rsid w:val="00AA0118"/>
    <w:rsid w:val="00AA4A12"/>
    <w:rsid w:val="00AF522B"/>
    <w:rsid w:val="00B05B0B"/>
    <w:rsid w:val="00B23940"/>
    <w:rsid w:val="00B26BD9"/>
    <w:rsid w:val="00B36471"/>
    <w:rsid w:val="00BA47CB"/>
    <w:rsid w:val="00BB20DC"/>
    <w:rsid w:val="00BD1FB3"/>
    <w:rsid w:val="00C121D9"/>
    <w:rsid w:val="00C43547"/>
    <w:rsid w:val="00C5553B"/>
    <w:rsid w:val="00CA26D6"/>
    <w:rsid w:val="00CB3596"/>
    <w:rsid w:val="00CD4C06"/>
    <w:rsid w:val="00D11F91"/>
    <w:rsid w:val="00D3337A"/>
    <w:rsid w:val="00D37838"/>
    <w:rsid w:val="00D7710A"/>
    <w:rsid w:val="00E259F4"/>
    <w:rsid w:val="00E343AB"/>
    <w:rsid w:val="00E36950"/>
    <w:rsid w:val="00E4621C"/>
    <w:rsid w:val="00EA1DEF"/>
    <w:rsid w:val="00EA61A8"/>
    <w:rsid w:val="00EB0B52"/>
    <w:rsid w:val="00EB1426"/>
    <w:rsid w:val="00ED365E"/>
    <w:rsid w:val="00EF774D"/>
    <w:rsid w:val="00F315D3"/>
    <w:rsid w:val="00F34C5B"/>
    <w:rsid w:val="00F545FE"/>
    <w:rsid w:val="00F64F34"/>
    <w:rsid w:val="00FA3733"/>
    <w:rsid w:val="00FC2646"/>
    <w:rsid w:val="00FC2953"/>
    <w:rsid w:val="00FC3306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6750"/>
  <w15:docId w15:val="{5D719688-4025-4D94-8262-32B63EFD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9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2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E3"/>
  </w:style>
  <w:style w:type="paragraph" w:styleId="Footer">
    <w:name w:val="footer"/>
    <w:basedOn w:val="Normal"/>
    <w:link w:val="FooterChar"/>
    <w:uiPriority w:val="99"/>
    <w:unhideWhenUsed/>
    <w:rsid w:val="002D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E3"/>
  </w:style>
  <w:style w:type="character" w:styleId="UnresolvedMention">
    <w:name w:val="Unresolved Mention"/>
    <w:basedOn w:val="DefaultParagraphFont"/>
    <w:uiPriority w:val="99"/>
    <w:semiHidden/>
    <w:unhideWhenUsed/>
    <w:rsid w:val="000854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didier@hotmail.com" TargetMode="External"/><Relationship Id="rId13" Type="http://schemas.openxmlformats.org/officeDocument/2006/relationships/hyperlink" Target="http://media.wix.com/ugd/053f84_12b65febab9d4a12b414db28856aff6e.xlsx?dn=Customer%20Service%20Voucher%20Order%20form.xlsx" TargetMode="External"/><Relationship Id="rId18" Type="http://schemas.openxmlformats.org/officeDocument/2006/relationships/hyperlink" Target="http://www.atgfreshstart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dia.wix.com/ugd/053f84_3600bf58bcdd41b2ad78bbf7f61c1f1e.doc?dn=2015%20MERA%20Test%20Site%20License%20Application.doc" TargetMode="External"/><Relationship Id="rId17" Type="http://schemas.openxmlformats.org/officeDocument/2006/relationships/hyperlink" Target="http://media.wix.com/ugd/053f84_8384bc9204bc43f08c643f054e75a894.doc?dn=Customer%20Service%20Screening%20Test%20without%20answers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a.wix.com/ugd/053f84_e1bda07278304c70b38acb3abef0f8f3.docx?dn=Testing%20Accommodations%20Form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ebroussard@k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rf.com/sites/default/files/Images/Career%20Center/NRF%20Foundation%20Certification%20Renewal%20Form_0.pdf" TargetMode="External"/><Relationship Id="rId10" Type="http://schemas.openxmlformats.org/officeDocument/2006/relationships/hyperlink" Target="mailto:mera@laretail.org" TargetMode="External"/><Relationship Id="rId19" Type="http://schemas.openxmlformats.org/officeDocument/2006/relationships/hyperlink" Target="http://www.atgfreshstar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grethel@gmail.com" TargetMode="External"/><Relationship Id="rId14" Type="http://schemas.openxmlformats.org/officeDocument/2006/relationships/hyperlink" Target="https://www.castleworldwide.com/pass/PassLogin/SystemRequire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930C-D98D-4872-A66D-8D173354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APSB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Paul Grethel</cp:lastModifiedBy>
  <cp:revision>2</cp:revision>
  <cp:lastPrinted>2017-06-08T13:16:00Z</cp:lastPrinted>
  <dcterms:created xsi:type="dcterms:W3CDTF">2018-05-11T18:24:00Z</dcterms:created>
  <dcterms:modified xsi:type="dcterms:W3CDTF">2018-05-11T18:24:00Z</dcterms:modified>
</cp:coreProperties>
</file>